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EA4" w:rsidRPr="00840D03" w:rsidRDefault="00840D03" w:rsidP="00840D03">
      <w:pPr>
        <w:snapToGrid w:val="0"/>
        <w:spacing w:line="400" w:lineRule="atLeast"/>
        <w:jc w:val="center"/>
        <w:rPr>
          <w:rFonts w:ascii="標楷體" w:eastAsia="標楷體" w:hAnsi="標楷體"/>
          <w:color w:val="444444"/>
          <w:sz w:val="20"/>
          <w:szCs w:val="20"/>
        </w:rPr>
      </w:pPr>
      <w:r>
        <w:rPr>
          <w:rFonts w:ascii="標楷體" w:eastAsia="標楷體" w:hAnsi="標楷體"/>
          <w:sz w:val="36"/>
          <w:szCs w:val="32"/>
        </w:rPr>
        <w:t>高雄</w:t>
      </w:r>
      <w:r>
        <w:rPr>
          <w:rFonts w:ascii="標楷體" w:eastAsia="標楷體" w:hAnsi="標楷體" w:hint="eastAsia"/>
          <w:sz w:val="36"/>
          <w:szCs w:val="32"/>
        </w:rPr>
        <w:t>市苓雅區中正國小</w:t>
      </w:r>
      <w:r>
        <w:rPr>
          <w:rFonts w:ascii="標楷體" w:eastAsia="標楷體" w:hAnsi="標楷體"/>
          <w:sz w:val="36"/>
          <w:szCs w:val="32"/>
        </w:rPr>
        <w:t>學習載具</w:t>
      </w:r>
      <w:r>
        <w:rPr>
          <w:rFonts w:ascii="標楷體" w:eastAsia="標楷體" w:hAnsi="標楷體" w:hint="eastAsia"/>
          <w:sz w:val="36"/>
          <w:szCs w:val="32"/>
        </w:rPr>
        <w:t>借用管理辦法</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0"/>
          <w:szCs w:val="20"/>
        </w:rPr>
        <w:t xml:space="preserve">                                                                                        111年9月訂定</w:t>
      </w:r>
    </w:p>
    <w:p w:rsidR="00684EA4" w:rsidRDefault="00684EA4" w:rsidP="00684EA4">
      <w:pPr>
        <w:snapToGrid w:val="0"/>
        <w:spacing w:line="400" w:lineRule="atLeast"/>
        <w:rPr>
          <w:rFonts w:ascii="標楷體" w:eastAsia="標楷體" w:hAnsi="標楷體"/>
          <w:color w:val="444444"/>
          <w:sz w:val="28"/>
          <w:szCs w:val="28"/>
          <w:shd w:val="clear" w:color="auto" w:fill="FFFFFF"/>
        </w:rPr>
      </w:pPr>
    </w:p>
    <w:p w:rsidR="00684EA4" w:rsidRPr="00684EA4" w:rsidRDefault="00E124F7" w:rsidP="00684EA4">
      <w:pPr>
        <w:pStyle w:val="a7"/>
        <w:numPr>
          <w:ilvl w:val="0"/>
          <w:numId w:val="1"/>
        </w:numPr>
        <w:snapToGrid w:val="0"/>
        <w:spacing w:line="400" w:lineRule="atLeast"/>
        <w:ind w:leftChars="0"/>
        <w:rPr>
          <w:rFonts w:ascii="標楷體" w:eastAsia="標楷體" w:hAnsi="標楷體"/>
          <w:color w:val="444444"/>
          <w:sz w:val="28"/>
          <w:szCs w:val="28"/>
          <w:shd w:val="clear" w:color="auto" w:fill="FFFFFF"/>
        </w:rPr>
      </w:pPr>
      <w:r w:rsidRPr="00684EA4">
        <w:rPr>
          <w:rFonts w:ascii="標楷體" w:eastAsia="標楷體" w:hAnsi="標楷體" w:hint="eastAsia"/>
          <w:color w:val="444444"/>
          <w:sz w:val="28"/>
          <w:szCs w:val="28"/>
          <w:shd w:val="clear" w:color="auto" w:fill="FFFFFF"/>
        </w:rPr>
        <w:t>借用及歸還辦法：</w:t>
      </w:r>
    </w:p>
    <w:p w:rsidR="002471B9" w:rsidRPr="002471B9" w:rsidRDefault="00E124F7" w:rsidP="002471B9">
      <w:pPr>
        <w:pStyle w:val="a7"/>
        <w:numPr>
          <w:ilvl w:val="0"/>
          <w:numId w:val="2"/>
        </w:numPr>
        <w:snapToGrid w:val="0"/>
        <w:spacing w:line="400" w:lineRule="atLeast"/>
        <w:ind w:leftChars="0"/>
        <w:rPr>
          <w:rFonts w:ascii="標楷體" w:eastAsia="標楷體" w:hAnsi="標楷體"/>
          <w:color w:val="444444"/>
          <w:sz w:val="28"/>
          <w:szCs w:val="28"/>
          <w:shd w:val="clear" w:color="auto" w:fill="FFFFFF"/>
        </w:rPr>
      </w:pPr>
      <w:r w:rsidRPr="002471B9">
        <w:rPr>
          <w:rFonts w:ascii="標楷體" w:eastAsia="標楷體" w:hAnsi="標楷體" w:hint="eastAsia"/>
          <w:color w:val="444444"/>
          <w:sz w:val="28"/>
          <w:szCs w:val="28"/>
          <w:shd w:val="clear" w:color="auto" w:fill="FFFFFF"/>
        </w:rPr>
        <w:t>配合行動學習須使用平板電腦時，請借用教師</w:t>
      </w:r>
      <w:r w:rsidR="002471B9" w:rsidRPr="002471B9">
        <w:rPr>
          <w:rFonts w:ascii="標楷體" w:eastAsia="標楷體" w:hAnsi="標楷體" w:hint="eastAsia"/>
          <w:color w:val="444444"/>
          <w:sz w:val="28"/>
          <w:szCs w:val="28"/>
          <w:shd w:val="clear" w:color="auto" w:fill="FFFFFF"/>
        </w:rPr>
        <w:t>須完成以下兩個手續：</w:t>
      </w:r>
    </w:p>
    <w:p w:rsidR="00551583" w:rsidRDefault="002471B9" w:rsidP="002471B9">
      <w:pPr>
        <w:pStyle w:val="a7"/>
        <w:snapToGrid w:val="0"/>
        <w:spacing w:line="400" w:lineRule="atLeast"/>
        <w:ind w:leftChars="0" w:left="720"/>
        <w:rPr>
          <w:rFonts w:ascii="標楷體" w:eastAsia="標楷體" w:hAnsi="標楷體"/>
          <w:color w:val="444444"/>
          <w:sz w:val="28"/>
          <w:szCs w:val="28"/>
          <w:shd w:val="clear" w:color="auto" w:fill="FFFFFF"/>
        </w:rPr>
      </w:pPr>
      <w:r w:rsidRPr="00551583">
        <w:rPr>
          <w:rFonts w:ascii="標楷體" w:eastAsia="標楷體" w:hAnsi="標楷體" w:hint="eastAsia"/>
          <w:color w:val="444444"/>
          <w:sz w:val="28"/>
          <w:szCs w:val="28"/>
          <w:shd w:val="clear" w:color="auto" w:fill="FFFFFF"/>
        </w:rPr>
        <w:t>1.</w:t>
      </w:r>
      <w:r w:rsidR="00E124F7" w:rsidRPr="00551583">
        <w:rPr>
          <w:rFonts w:ascii="標楷體" w:eastAsia="標楷體" w:hAnsi="標楷體" w:hint="eastAsia"/>
          <w:color w:val="444444"/>
          <w:sz w:val="28"/>
          <w:szCs w:val="28"/>
          <w:shd w:val="clear" w:color="auto" w:fill="FFFFFF"/>
        </w:rPr>
        <w:t>提前三天</w:t>
      </w:r>
      <w:r w:rsidR="00E124F7" w:rsidRPr="002471B9">
        <w:rPr>
          <w:rFonts w:ascii="標楷體" w:eastAsia="標楷體" w:hAnsi="標楷體" w:hint="eastAsia"/>
          <w:color w:val="444444"/>
          <w:sz w:val="28"/>
          <w:szCs w:val="28"/>
          <w:shd w:val="clear" w:color="auto" w:fill="FFFFFF"/>
        </w:rPr>
        <w:t>至</w:t>
      </w:r>
      <w:r w:rsidR="00E124F7" w:rsidRPr="00551583">
        <w:rPr>
          <w:rFonts w:ascii="標楷體" w:eastAsia="標楷體" w:hAnsi="標楷體" w:hint="eastAsia"/>
          <w:color w:val="444444"/>
          <w:sz w:val="28"/>
          <w:szCs w:val="28"/>
          <w:shd w:val="clear" w:color="auto" w:fill="FFFFFF"/>
        </w:rPr>
        <w:t>資訊教師(電腦教室)</w:t>
      </w:r>
      <w:r w:rsidR="00314A45">
        <w:rPr>
          <w:rFonts w:ascii="標楷體" w:eastAsia="標楷體" w:hAnsi="標楷體" w:hint="eastAsia"/>
          <w:color w:val="444444"/>
          <w:sz w:val="28"/>
          <w:szCs w:val="28"/>
          <w:shd w:val="clear" w:color="auto" w:fill="FFFFFF"/>
        </w:rPr>
        <w:t>或</w:t>
      </w:r>
      <w:r w:rsidR="00314A45" w:rsidRPr="00551583">
        <w:rPr>
          <w:rFonts w:ascii="標楷體" w:eastAsia="標楷體" w:hAnsi="標楷體" w:hint="eastAsia"/>
          <w:color w:val="444444"/>
          <w:sz w:val="28"/>
          <w:szCs w:val="28"/>
          <w:shd w:val="clear" w:color="auto" w:fill="FFFFFF"/>
        </w:rPr>
        <w:t>教務處研發組</w:t>
      </w:r>
      <w:r w:rsidR="00E124F7" w:rsidRPr="00684EA4">
        <w:rPr>
          <w:rFonts w:ascii="標楷體" w:eastAsia="標楷體" w:hAnsi="標楷體" w:hint="eastAsia"/>
          <w:color w:val="444444"/>
          <w:sz w:val="28"/>
          <w:szCs w:val="28"/>
          <w:shd w:val="clear" w:color="auto" w:fill="FFFFFF"/>
        </w:rPr>
        <w:t>填寫平板電腦借用申請</w:t>
      </w:r>
    </w:p>
    <w:p w:rsidR="002471B9" w:rsidRDefault="00551583" w:rsidP="002471B9">
      <w:pPr>
        <w:pStyle w:val="a7"/>
        <w:snapToGrid w:val="0"/>
        <w:spacing w:line="400" w:lineRule="atLeast"/>
        <w:ind w:leftChars="0" w:left="720"/>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單</w:t>
      </w:r>
      <w:r w:rsidR="002471B9">
        <w:rPr>
          <w:rFonts w:ascii="標楷體" w:eastAsia="標楷體" w:hAnsi="標楷體" w:hint="eastAsia"/>
          <w:color w:val="444444"/>
          <w:sz w:val="28"/>
          <w:szCs w:val="28"/>
          <w:shd w:val="clear" w:color="auto" w:fill="FFFFFF"/>
        </w:rPr>
        <w:t>。</w:t>
      </w:r>
    </w:p>
    <w:p w:rsidR="00DE2DA8" w:rsidRPr="00DE2DA8" w:rsidRDefault="002471B9" w:rsidP="00DE2DA8">
      <w:pPr>
        <w:pStyle w:val="a7"/>
        <w:snapToGrid w:val="0"/>
        <w:spacing w:line="400" w:lineRule="atLeast"/>
        <w:ind w:leftChars="0" w:left="720"/>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2.於「</w:t>
      </w:r>
      <w:r w:rsidRPr="002471B9">
        <w:rPr>
          <w:rFonts w:ascii="標楷體" w:eastAsia="標楷體" w:hAnsi="標楷體" w:hint="eastAsia"/>
          <w:color w:val="444444"/>
          <w:sz w:val="28"/>
          <w:szCs w:val="28"/>
          <w:shd w:val="clear" w:color="auto" w:fill="FFFFFF"/>
        </w:rPr>
        <w:t>111學年度中正國小平板電腦借用網路登記表</w:t>
      </w:r>
      <w:r>
        <w:rPr>
          <w:rFonts w:ascii="標楷體" w:eastAsia="標楷體" w:hAnsi="標楷體" w:hint="eastAsia"/>
          <w:color w:val="444444"/>
          <w:sz w:val="28"/>
          <w:szCs w:val="28"/>
          <w:shd w:val="clear" w:color="auto" w:fill="FFFFFF"/>
        </w:rPr>
        <w:t>」</w:t>
      </w:r>
      <w:hyperlink r:id="rId8" w:history="1">
        <w:r w:rsidRPr="002471B9">
          <w:rPr>
            <w:rStyle w:val="a8"/>
            <w:rFonts w:ascii="標楷體" w:eastAsia="標楷體" w:hAnsi="標楷體"/>
            <w:szCs w:val="24"/>
            <w:shd w:val="clear" w:color="auto" w:fill="FFFFFF"/>
          </w:rPr>
          <w:t>https://docs.google.com/spreadsheets/d/1zkz65gPDzfMLVXRQkWHbQx1v0glIsehn7uKc7FNX_Rg/edit?usp=sharing</w:t>
        </w:r>
      </w:hyperlink>
      <w:r w:rsidR="00DE2DA8">
        <w:rPr>
          <w:rFonts w:ascii="標楷體" w:eastAsia="標楷體" w:hAnsi="標楷體" w:hint="eastAsia"/>
          <w:color w:val="444444"/>
          <w:szCs w:val="24"/>
          <w:shd w:val="clear" w:color="auto" w:fill="FFFFFF"/>
        </w:rPr>
        <w:t xml:space="preserve"> 中</w:t>
      </w:r>
      <w:r w:rsidR="00DE2DA8" w:rsidRPr="00DE2DA8">
        <w:rPr>
          <w:rFonts w:ascii="標楷體" w:eastAsia="標楷體" w:hAnsi="標楷體" w:hint="eastAsia"/>
          <w:color w:val="444444"/>
          <w:sz w:val="28"/>
          <w:szCs w:val="28"/>
          <w:shd w:val="clear" w:color="auto" w:fill="FFFFFF"/>
        </w:rPr>
        <w:t>進行登記。</w:t>
      </w:r>
    </w:p>
    <w:p w:rsidR="00DE2DA8" w:rsidRDefault="00684EA4" w:rsidP="00DE2DA8">
      <w:pPr>
        <w:snapToGrid w:val="0"/>
        <w:spacing w:line="400" w:lineRule="atLeast"/>
        <w:rPr>
          <w:rFonts w:ascii="標楷體" w:eastAsia="標楷體" w:hAnsi="標楷體"/>
          <w:color w:val="444444"/>
          <w:sz w:val="28"/>
          <w:szCs w:val="28"/>
          <w:shd w:val="clear" w:color="auto" w:fill="FFFFFF"/>
        </w:rPr>
      </w:pPr>
      <w:r w:rsidRPr="00DE2DA8">
        <w:rPr>
          <w:rFonts w:ascii="標楷體" w:eastAsia="標楷體" w:hAnsi="標楷體" w:hint="eastAsia"/>
          <w:color w:val="444444"/>
          <w:sz w:val="28"/>
          <w:szCs w:val="28"/>
        </w:rPr>
        <w:t>二、</w:t>
      </w:r>
      <w:r w:rsidR="00DE2DA8" w:rsidRPr="00DE2DA8">
        <w:rPr>
          <w:rFonts w:ascii="標楷體" w:eastAsia="標楷體" w:hAnsi="標楷體" w:hint="eastAsia"/>
          <w:color w:val="444444"/>
          <w:sz w:val="28"/>
          <w:szCs w:val="28"/>
          <w:shd w:val="clear" w:color="auto" w:fill="FFFFFF"/>
        </w:rPr>
        <w:t>每次借用期限以</w:t>
      </w:r>
      <w:proofErr w:type="gramStart"/>
      <w:r w:rsidR="00DE2DA8" w:rsidRPr="00DE2DA8">
        <w:rPr>
          <w:rFonts w:ascii="標楷體" w:eastAsia="標楷體" w:hAnsi="標楷體" w:hint="eastAsia"/>
          <w:b/>
          <w:color w:val="444444"/>
          <w:sz w:val="28"/>
          <w:szCs w:val="28"/>
          <w:shd w:val="clear" w:color="auto" w:fill="FFFFFF"/>
        </w:rPr>
        <w:t>週</w:t>
      </w:r>
      <w:proofErr w:type="gramEnd"/>
      <w:r w:rsidR="00DE2DA8" w:rsidRPr="00DE2DA8">
        <w:rPr>
          <w:rFonts w:ascii="標楷體" w:eastAsia="標楷體" w:hAnsi="標楷體" w:hint="eastAsia"/>
          <w:color w:val="444444"/>
          <w:sz w:val="28"/>
          <w:szCs w:val="28"/>
          <w:shd w:val="clear" w:color="auto" w:fill="FFFFFF"/>
        </w:rPr>
        <w:t>為單位，最長不超過一個月</w:t>
      </w:r>
      <w:r w:rsidR="00DE2DA8">
        <w:rPr>
          <w:rFonts w:ascii="標楷體" w:eastAsia="標楷體" w:hAnsi="標楷體" w:hint="eastAsia"/>
          <w:color w:val="444444"/>
          <w:sz w:val="28"/>
          <w:szCs w:val="28"/>
          <w:shd w:val="clear" w:color="auto" w:fill="FFFFFF"/>
        </w:rPr>
        <w:t>。若已有</w:t>
      </w:r>
      <w:bookmarkStart w:id="0" w:name="_GoBack"/>
      <w:bookmarkEnd w:id="0"/>
      <w:r w:rsidR="00DE2DA8">
        <w:rPr>
          <w:rFonts w:ascii="標楷體" w:eastAsia="標楷體" w:hAnsi="標楷體" w:hint="eastAsia"/>
          <w:color w:val="444444"/>
          <w:sz w:val="28"/>
          <w:szCs w:val="28"/>
          <w:shd w:val="clear" w:color="auto" w:fill="FFFFFF"/>
        </w:rPr>
        <w:t xml:space="preserve">其他老師預約，等待借  </w:t>
      </w:r>
    </w:p>
    <w:p w:rsidR="00DE2DA8" w:rsidRDefault="00DE2DA8" w:rsidP="00684EA4">
      <w:pPr>
        <w:snapToGrid w:val="0"/>
        <w:spacing w:line="400" w:lineRule="atLeast"/>
        <w:rPr>
          <w:rFonts w:ascii="標楷體" w:eastAsia="標楷體" w:hAnsi="標楷體"/>
          <w:color w:val="444444"/>
          <w:sz w:val="28"/>
          <w:szCs w:val="28"/>
        </w:rPr>
      </w:pPr>
      <w:r>
        <w:rPr>
          <w:rFonts w:ascii="標楷體" w:eastAsia="標楷體" w:hAnsi="標楷體" w:hint="eastAsia"/>
          <w:color w:val="444444"/>
          <w:sz w:val="28"/>
          <w:szCs w:val="28"/>
          <w:shd w:val="clear" w:color="auto" w:fill="FFFFFF"/>
        </w:rPr>
        <w:t xml:space="preserve">    用，則將由資訊小組進行調配，必要時須配合提前歸還。</w:t>
      </w:r>
      <w:r w:rsidR="00684EA4" w:rsidRPr="00684EA4">
        <w:rPr>
          <w:rFonts w:ascii="標楷體" w:eastAsia="標楷體" w:hAnsi="標楷體" w:hint="eastAsia"/>
          <w:color w:val="444444"/>
          <w:sz w:val="28"/>
          <w:szCs w:val="28"/>
        </w:rPr>
        <w:t>每次借用以一台充電</w:t>
      </w:r>
      <w:r>
        <w:rPr>
          <w:rFonts w:ascii="標楷體" w:eastAsia="標楷體" w:hAnsi="標楷體" w:hint="eastAsia"/>
          <w:color w:val="444444"/>
          <w:sz w:val="28"/>
          <w:szCs w:val="28"/>
        </w:rPr>
        <w:t xml:space="preserve">  </w:t>
      </w:r>
    </w:p>
    <w:p w:rsidR="00314A45" w:rsidRPr="00DE2DA8" w:rsidRDefault="00DE2DA8" w:rsidP="00684EA4">
      <w:pPr>
        <w:snapToGrid w:val="0"/>
        <w:spacing w:line="400" w:lineRule="atLeast"/>
        <w:rPr>
          <w:rFonts w:ascii="標楷體" w:eastAsia="標楷體" w:hAnsi="標楷體"/>
          <w:color w:val="444444"/>
          <w:sz w:val="28"/>
          <w:szCs w:val="28"/>
        </w:rPr>
      </w:pPr>
      <w:r>
        <w:rPr>
          <w:rFonts w:ascii="標楷體" w:eastAsia="標楷體" w:hAnsi="標楷體" w:hint="eastAsia"/>
          <w:color w:val="444444"/>
          <w:sz w:val="28"/>
          <w:szCs w:val="28"/>
        </w:rPr>
        <w:t xml:space="preserve">  </w:t>
      </w:r>
      <w:r w:rsidR="00551583">
        <w:rPr>
          <w:rFonts w:ascii="標楷體" w:eastAsia="標楷體" w:hAnsi="標楷體" w:hint="eastAsia"/>
          <w:color w:val="444444"/>
          <w:sz w:val="28"/>
          <w:szCs w:val="28"/>
        </w:rPr>
        <w:t xml:space="preserve">  平板</w:t>
      </w:r>
      <w:r w:rsidR="00684EA4" w:rsidRPr="00684EA4">
        <w:rPr>
          <w:rFonts w:ascii="標楷體" w:eastAsia="標楷體" w:hAnsi="標楷體" w:hint="eastAsia"/>
          <w:color w:val="444444"/>
          <w:sz w:val="28"/>
          <w:szCs w:val="28"/>
        </w:rPr>
        <w:t>車(內有31台平板電腦)為單位。</w:t>
      </w:r>
      <w:r w:rsidR="00E124F7" w:rsidRPr="00684EA4">
        <w:rPr>
          <w:rFonts w:ascii="標楷體" w:eastAsia="標楷體" w:hAnsi="標楷體" w:hint="eastAsia"/>
          <w:color w:val="444444"/>
          <w:sz w:val="28"/>
          <w:szCs w:val="28"/>
        </w:rPr>
        <w:br/>
      </w:r>
      <w:r w:rsidR="00684EA4" w:rsidRPr="00684EA4">
        <w:rPr>
          <w:rFonts w:ascii="標楷體" w:eastAsia="標楷體" w:hAnsi="標楷體" w:hint="eastAsia"/>
          <w:color w:val="444444"/>
          <w:sz w:val="28"/>
          <w:szCs w:val="28"/>
          <w:shd w:val="clear" w:color="auto" w:fill="FFFFFF"/>
        </w:rPr>
        <w:t>三</w:t>
      </w:r>
      <w:r w:rsidR="00E124F7" w:rsidRPr="00684EA4">
        <w:rPr>
          <w:rFonts w:ascii="標楷體" w:eastAsia="標楷體" w:hAnsi="標楷體" w:hint="eastAsia"/>
          <w:color w:val="444444"/>
          <w:sz w:val="28"/>
          <w:szCs w:val="28"/>
          <w:shd w:val="clear" w:color="auto" w:fill="FFFFFF"/>
        </w:rPr>
        <w:t>、借用教師領取平板電腦，需清點數量及相關配件(如:</w:t>
      </w:r>
      <w:r w:rsidR="000308ED" w:rsidRPr="00684EA4">
        <w:rPr>
          <w:rFonts w:ascii="標楷體" w:eastAsia="標楷體" w:hAnsi="標楷體" w:hint="eastAsia"/>
          <w:color w:val="444444"/>
          <w:sz w:val="28"/>
          <w:szCs w:val="28"/>
          <w:shd w:val="clear" w:color="auto" w:fill="FFFFFF"/>
        </w:rPr>
        <w:t>滑鼠、鍵盤充電線</w:t>
      </w:r>
      <w:r w:rsidR="00E124F7" w:rsidRPr="00684EA4">
        <w:rPr>
          <w:rFonts w:ascii="標楷體" w:eastAsia="標楷體" w:hAnsi="標楷體" w:hint="eastAsia"/>
          <w:color w:val="444444"/>
          <w:sz w:val="28"/>
          <w:szCs w:val="28"/>
          <w:shd w:val="clear" w:color="auto" w:fill="FFFFFF"/>
        </w:rPr>
        <w:t>)。</w:t>
      </w:r>
      <w:r w:rsidR="00E124F7" w:rsidRPr="00684EA4">
        <w:rPr>
          <w:rFonts w:ascii="標楷體" w:eastAsia="標楷體" w:hAnsi="標楷體" w:hint="eastAsia"/>
          <w:color w:val="444444"/>
          <w:sz w:val="28"/>
          <w:szCs w:val="28"/>
        </w:rPr>
        <w:br/>
      </w:r>
      <w:r w:rsidR="00314A45">
        <w:rPr>
          <w:rFonts w:ascii="標楷體" w:eastAsia="標楷體" w:hAnsi="標楷體" w:hint="eastAsia"/>
          <w:color w:val="444444"/>
          <w:sz w:val="28"/>
          <w:szCs w:val="28"/>
          <w:shd w:val="clear" w:color="auto" w:fill="FFFFFF"/>
        </w:rPr>
        <w:t>四</w:t>
      </w:r>
      <w:r w:rsidR="00E124F7" w:rsidRPr="00684EA4">
        <w:rPr>
          <w:rFonts w:ascii="標楷體" w:eastAsia="標楷體" w:hAnsi="標楷體" w:hint="eastAsia"/>
          <w:color w:val="444444"/>
          <w:sz w:val="28"/>
          <w:szCs w:val="28"/>
          <w:shd w:val="clear" w:color="auto" w:fill="FFFFFF"/>
        </w:rPr>
        <w:t>、歸還平板電腦時，請自行備份個人資料。平板電腦繳回後，不</w:t>
      </w:r>
      <w:r w:rsidR="00314A45">
        <w:rPr>
          <w:rFonts w:ascii="標楷體" w:eastAsia="標楷體" w:hAnsi="標楷體" w:hint="eastAsia"/>
          <w:color w:val="444444"/>
          <w:sz w:val="28"/>
          <w:szCs w:val="28"/>
          <w:shd w:val="clear" w:color="auto" w:fill="FFFFFF"/>
        </w:rPr>
        <w:t>負</w:t>
      </w:r>
      <w:r w:rsidR="00E124F7" w:rsidRPr="00684EA4">
        <w:rPr>
          <w:rFonts w:ascii="標楷體" w:eastAsia="標楷體" w:hAnsi="標楷體" w:hint="eastAsia"/>
          <w:color w:val="444444"/>
          <w:sz w:val="28"/>
          <w:szCs w:val="28"/>
          <w:shd w:val="clear" w:color="auto" w:fill="FFFFFF"/>
        </w:rPr>
        <w:t>資料保存之</w:t>
      </w:r>
    </w:p>
    <w:p w:rsidR="00314A45" w:rsidRDefault="00314A4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責。</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五</w:t>
      </w:r>
      <w:r w:rsidR="00E124F7" w:rsidRPr="00684EA4">
        <w:rPr>
          <w:rFonts w:ascii="標楷體" w:eastAsia="標楷體" w:hAnsi="標楷體" w:hint="eastAsia"/>
          <w:color w:val="444444"/>
          <w:sz w:val="28"/>
          <w:szCs w:val="28"/>
          <w:shd w:val="clear" w:color="auto" w:fill="FFFFFF"/>
        </w:rPr>
        <w:t>、若逾三天未歸</w:t>
      </w:r>
      <w:r w:rsidR="00551583">
        <w:rPr>
          <w:rFonts w:ascii="標楷體" w:eastAsia="標楷體" w:hAnsi="標楷體" w:hint="eastAsia"/>
          <w:color w:val="444444"/>
          <w:sz w:val="28"/>
          <w:szCs w:val="28"/>
          <w:shd w:val="clear" w:color="auto" w:fill="FFFFFF"/>
        </w:rPr>
        <w:t>還</w:t>
      </w:r>
      <w:r w:rsidR="00E124F7" w:rsidRPr="00684EA4">
        <w:rPr>
          <w:rFonts w:ascii="標楷體" w:eastAsia="標楷體" w:hAnsi="標楷體" w:hint="eastAsia"/>
          <w:color w:val="444444"/>
          <w:sz w:val="28"/>
          <w:szCs w:val="28"/>
          <w:shd w:val="clear" w:color="auto" w:fill="FFFFFF"/>
        </w:rPr>
        <w:t>，違反規定兩次，取消</w:t>
      </w:r>
      <w:r>
        <w:rPr>
          <w:rFonts w:ascii="標楷體" w:eastAsia="標楷體" w:hAnsi="標楷體" w:hint="eastAsia"/>
          <w:color w:val="444444"/>
          <w:sz w:val="28"/>
          <w:szCs w:val="28"/>
          <w:shd w:val="clear" w:color="auto" w:fill="FFFFFF"/>
        </w:rPr>
        <w:t>此名借用者該學期</w:t>
      </w:r>
      <w:r w:rsidR="00E124F7" w:rsidRPr="00684EA4">
        <w:rPr>
          <w:rFonts w:ascii="標楷體" w:eastAsia="標楷體" w:hAnsi="標楷體" w:hint="eastAsia"/>
          <w:color w:val="444444"/>
          <w:sz w:val="28"/>
          <w:szCs w:val="28"/>
          <w:shd w:val="clear" w:color="auto" w:fill="FFFFFF"/>
        </w:rPr>
        <w:t>借用</w:t>
      </w:r>
      <w:r>
        <w:rPr>
          <w:rFonts w:ascii="標楷體" w:eastAsia="標楷體" w:hAnsi="標楷體" w:hint="eastAsia"/>
          <w:color w:val="444444"/>
          <w:sz w:val="28"/>
          <w:szCs w:val="28"/>
          <w:shd w:val="clear" w:color="auto" w:fill="FFFFFF"/>
        </w:rPr>
        <w:t>之</w:t>
      </w:r>
      <w:r w:rsidR="00E124F7" w:rsidRPr="00684EA4">
        <w:rPr>
          <w:rFonts w:ascii="標楷體" w:eastAsia="標楷體" w:hAnsi="標楷體" w:hint="eastAsia"/>
          <w:color w:val="444444"/>
          <w:sz w:val="28"/>
          <w:szCs w:val="28"/>
          <w:shd w:val="clear" w:color="auto" w:fill="FFFFFF"/>
        </w:rPr>
        <w:t>權利。</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六</w:t>
      </w:r>
      <w:r w:rsidR="00E124F7" w:rsidRPr="00684EA4">
        <w:rPr>
          <w:rFonts w:ascii="標楷體" w:eastAsia="標楷體" w:hAnsi="標楷體" w:hint="eastAsia"/>
          <w:color w:val="444444"/>
          <w:sz w:val="28"/>
          <w:szCs w:val="28"/>
          <w:shd w:val="clear" w:color="auto" w:fill="FFFFFF"/>
        </w:rPr>
        <w:t>、借用與</w:t>
      </w:r>
      <w:proofErr w:type="gramStart"/>
      <w:r w:rsidR="00E124F7" w:rsidRPr="00684EA4">
        <w:rPr>
          <w:rFonts w:ascii="標楷體" w:eastAsia="標楷體" w:hAnsi="標楷體" w:hint="eastAsia"/>
          <w:color w:val="444444"/>
          <w:sz w:val="28"/>
          <w:szCs w:val="28"/>
          <w:shd w:val="clear" w:color="auto" w:fill="FFFFFF"/>
        </w:rPr>
        <w:t>歸還</w:t>
      </w:r>
      <w:r>
        <w:rPr>
          <w:rFonts w:ascii="標楷體" w:eastAsia="標楷體" w:hAnsi="標楷體" w:hint="eastAsia"/>
          <w:color w:val="444444"/>
          <w:sz w:val="28"/>
          <w:szCs w:val="28"/>
          <w:shd w:val="clear" w:color="auto" w:fill="FFFFFF"/>
        </w:rPr>
        <w:t>均須</w:t>
      </w:r>
      <w:r w:rsidR="00E124F7" w:rsidRPr="00684EA4">
        <w:rPr>
          <w:rFonts w:ascii="標楷體" w:eastAsia="標楷體" w:hAnsi="標楷體" w:hint="eastAsia"/>
          <w:color w:val="444444"/>
          <w:sz w:val="28"/>
          <w:szCs w:val="28"/>
          <w:shd w:val="clear" w:color="auto" w:fill="FFFFFF"/>
        </w:rPr>
        <w:t>與</w:t>
      </w:r>
      <w:proofErr w:type="gramEnd"/>
      <w:r>
        <w:rPr>
          <w:rFonts w:ascii="標楷體" w:eastAsia="標楷體" w:hAnsi="標楷體" w:hint="eastAsia"/>
          <w:color w:val="444444"/>
          <w:sz w:val="28"/>
          <w:szCs w:val="28"/>
          <w:shd w:val="clear" w:color="auto" w:fill="FFFFFF"/>
        </w:rPr>
        <w:t>資訊教師或研發組</w:t>
      </w:r>
      <w:r w:rsidR="00E124F7" w:rsidRPr="00684EA4">
        <w:rPr>
          <w:rFonts w:ascii="標楷體" w:eastAsia="標楷體" w:hAnsi="標楷體" w:hint="eastAsia"/>
          <w:color w:val="444444"/>
          <w:sz w:val="28"/>
          <w:szCs w:val="28"/>
          <w:shd w:val="clear" w:color="auto" w:fill="FFFFFF"/>
        </w:rPr>
        <w:t>商討借用及歸還時間，</w:t>
      </w:r>
      <w:r>
        <w:rPr>
          <w:rFonts w:ascii="標楷體" w:eastAsia="標楷體" w:hAnsi="標楷體" w:hint="eastAsia"/>
          <w:color w:val="444444"/>
          <w:sz w:val="28"/>
          <w:szCs w:val="28"/>
          <w:shd w:val="clear" w:color="auto" w:fill="FFFFFF"/>
        </w:rPr>
        <w:t>須利用雙方</w:t>
      </w:r>
      <w:proofErr w:type="gramStart"/>
      <w:r>
        <w:rPr>
          <w:rFonts w:ascii="標楷體" w:eastAsia="標楷體" w:hAnsi="標楷體" w:hint="eastAsia"/>
          <w:color w:val="444444"/>
          <w:sz w:val="28"/>
          <w:szCs w:val="28"/>
          <w:shd w:val="clear" w:color="auto" w:fill="FFFFFF"/>
        </w:rPr>
        <w:t>均無</w:t>
      </w:r>
      <w:proofErr w:type="gramEnd"/>
      <w:r>
        <w:rPr>
          <w:rFonts w:ascii="標楷體" w:eastAsia="標楷體" w:hAnsi="標楷體" w:hint="eastAsia"/>
          <w:color w:val="444444"/>
          <w:sz w:val="28"/>
          <w:szCs w:val="28"/>
          <w:shd w:val="clear" w:color="auto" w:fill="FFFFFF"/>
        </w:rPr>
        <w:t>課</w:t>
      </w:r>
    </w:p>
    <w:p w:rsidR="00684EA4" w:rsidRPr="00684EA4" w:rsidRDefault="00314A45" w:rsidP="00684EA4">
      <w:pPr>
        <w:snapToGrid w:val="0"/>
        <w:spacing w:line="400" w:lineRule="atLeast"/>
        <w:rPr>
          <w:rFonts w:ascii="標楷體" w:eastAsia="標楷體" w:hAnsi="標楷體"/>
          <w:color w:val="444444"/>
          <w:sz w:val="28"/>
          <w:szCs w:val="28"/>
        </w:rPr>
      </w:pPr>
      <w:r>
        <w:rPr>
          <w:rFonts w:ascii="標楷體" w:eastAsia="標楷體" w:hAnsi="標楷體" w:hint="eastAsia"/>
          <w:color w:val="444444"/>
          <w:sz w:val="28"/>
          <w:szCs w:val="28"/>
          <w:shd w:val="clear" w:color="auto" w:fill="FFFFFF"/>
        </w:rPr>
        <w:t xml:space="preserve">    </w:t>
      </w:r>
      <w:proofErr w:type="gramStart"/>
      <w:r>
        <w:rPr>
          <w:rFonts w:ascii="標楷體" w:eastAsia="標楷體" w:hAnsi="標楷體" w:hint="eastAsia"/>
          <w:color w:val="444444"/>
          <w:sz w:val="28"/>
          <w:szCs w:val="28"/>
          <w:shd w:val="clear" w:color="auto" w:fill="FFFFFF"/>
        </w:rPr>
        <w:t>務</w:t>
      </w:r>
      <w:proofErr w:type="gramEnd"/>
      <w:r>
        <w:rPr>
          <w:rFonts w:ascii="標楷體" w:eastAsia="標楷體" w:hAnsi="標楷體" w:hint="eastAsia"/>
          <w:color w:val="444444"/>
          <w:sz w:val="28"/>
          <w:szCs w:val="28"/>
          <w:shd w:val="clear" w:color="auto" w:fill="FFFFFF"/>
        </w:rPr>
        <w:t>的時間方能進</w:t>
      </w:r>
      <w:proofErr w:type="gramStart"/>
      <w:r>
        <w:rPr>
          <w:rFonts w:ascii="標楷體" w:eastAsia="標楷體" w:hAnsi="標楷體" w:hint="eastAsia"/>
          <w:color w:val="444444"/>
          <w:sz w:val="28"/>
          <w:szCs w:val="28"/>
          <w:shd w:val="clear" w:color="auto" w:fill="FFFFFF"/>
        </w:rPr>
        <w:t>行</w:t>
      </w:r>
      <w:r w:rsidR="00E124F7" w:rsidRPr="00684EA4">
        <w:rPr>
          <w:rFonts w:ascii="標楷體" w:eastAsia="標楷體" w:hAnsi="標楷體" w:hint="eastAsia"/>
          <w:color w:val="444444"/>
          <w:sz w:val="28"/>
          <w:szCs w:val="28"/>
          <w:shd w:val="clear" w:color="auto" w:fill="FFFFFF"/>
        </w:rPr>
        <w:t>借還動</w:t>
      </w:r>
      <w:proofErr w:type="gramEnd"/>
      <w:r w:rsidR="00E124F7" w:rsidRPr="00684EA4">
        <w:rPr>
          <w:rFonts w:ascii="標楷體" w:eastAsia="標楷體" w:hAnsi="標楷體" w:hint="eastAsia"/>
          <w:color w:val="444444"/>
          <w:sz w:val="28"/>
          <w:szCs w:val="28"/>
          <w:shd w:val="clear" w:color="auto" w:fill="FFFFFF"/>
        </w:rPr>
        <w:t>作。</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七</w:t>
      </w:r>
      <w:r w:rsidR="00E124F7" w:rsidRPr="00684EA4">
        <w:rPr>
          <w:rFonts w:ascii="標楷體" w:eastAsia="標楷體" w:hAnsi="標楷體" w:hint="eastAsia"/>
          <w:color w:val="444444"/>
          <w:sz w:val="28"/>
          <w:szCs w:val="28"/>
          <w:shd w:val="clear" w:color="auto" w:fill="FFFFFF"/>
        </w:rPr>
        <w:t>、平板電腦只開放學校老師借用，不開放學生及家長借用。</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八</w:t>
      </w:r>
      <w:r w:rsidR="00E124F7" w:rsidRPr="00684EA4">
        <w:rPr>
          <w:rFonts w:ascii="標楷體" w:eastAsia="標楷體" w:hAnsi="標楷體" w:hint="eastAsia"/>
          <w:color w:val="444444"/>
          <w:sz w:val="28"/>
          <w:szCs w:val="28"/>
          <w:shd w:val="clear" w:color="auto" w:fill="FFFFFF"/>
        </w:rPr>
        <w:t>、歸還時，借用老師須將所借平板做充電動作，插入充電車充電。</w:t>
      </w:r>
    </w:p>
    <w:p w:rsidR="00EE17F5" w:rsidRDefault="00E124F7" w:rsidP="00684EA4">
      <w:pPr>
        <w:snapToGrid w:val="0"/>
        <w:spacing w:line="400" w:lineRule="atLeast"/>
        <w:rPr>
          <w:rFonts w:ascii="標楷體" w:eastAsia="標楷體" w:hAnsi="標楷體"/>
          <w:color w:val="444444"/>
          <w:sz w:val="28"/>
          <w:szCs w:val="28"/>
          <w:shd w:val="clear" w:color="auto" w:fill="FFFFFF"/>
        </w:rPr>
      </w:pPr>
      <w:r w:rsidRPr="00684EA4">
        <w:rPr>
          <w:rFonts w:ascii="標楷體" w:eastAsia="標楷體" w:hAnsi="標楷體" w:hint="eastAsia"/>
          <w:color w:val="444444"/>
          <w:sz w:val="28"/>
          <w:szCs w:val="28"/>
        </w:rPr>
        <w:br/>
      </w:r>
      <w:r w:rsidRPr="00684EA4">
        <w:rPr>
          <w:rFonts w:ascii="標楷體" w:eastAsia="標楷體" w:hAnsi="標楷體" w:hint="eastAsia"/>
          <w:color w:val="444444"/>
          <w:sz w:val="28"/>
          <w:szCs w:val="28"/>
          <w:shd w:val="clear" w:color="auto" w:fill="FFFFFF"/>
        </w:rPr>
        <w:t>貳、保管與使用辦法：</w:t>
      </w:r>
      <w:r w:rsidRPr="00684EA4">
        <w:rPr>
          <w:rFonts w:ascii="標楷體" w:eastAsia="標楷體" w:hAnsi="標楷體" w:hint="eastAsia"/>
          <w:color w:val="444444"/>
          <w:sz w:val="28"/>
          <w:szCs w:val="28"/>
        </w:rPr>
        <w:br/>
      </w:r>
      <w:r w:rsidRPr="00684EA4">
        <w:rPr>
          <w:rFonts w:ascii="標楷體" w:eastAsia="標楷體" w:hAnsi="標楷體" w:hint="eastAsia"/>
          <w:color w:val="444444"/>
          <w:sz w:val="28"/>
          <w:szCs w:val="28"/>
          <w:shd w:val="clear" w:color="auto" w:fill="FFFFFF"/>
        </w:rPr>
        <w:t>一、借用者於借用期間應善盡保管之責，避免平板電腦受到污損，並應遠離易使設</w:t>
      </w:r>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備損壞之環境。</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二、借用者使用設備期間不可拆卸設備（含皮套）機體及破解該設備之軟體等；非</w:t>
      </w:r>
    </w:p>
    <w:p w:rsidR="00551583"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經管理單位同意，不得私自變更系統原始設定，</w:t>
      </w:r>
      <w:r w:rsidR="00551583">
        <w:rPr>
          <w:rFonts w:ascii="標楷體" w:eastAsia="標楷體" w:hAnsi="標楷體" w:hint="eastAsia"/>
          <w:color w:val="444444"/>
          <w:sz w:val="28"/>
          <w:szCs w:val="28"/>
          <w:shd w:val="clear" w:color="auto" w:fill="FFFFFF"/>
        </w:rPr>
        <w:t>亦不得擅自進行</w:t>
      </w:r>
      <w:r w:rsidR="00E124F7" w:rsidRPr="00684EA4">
        <w:rPr>
          <w:rFonts w:ascii="標楷體" w:eastAsia="標楷體" w:hAnsi="標楷體" w:hint="eastAsia"/>
          <w:color w:val="444444"/>
          <w:sz w:val="28"/>
          <w:szCs w:val="28"/>
          <w:shd w:val="clear" w:color="auto" w:fill="FFFFFF"/>
        </w:rPr>
        <w:t>任何軟體</w:t>
      </w:r>
      <w:r w:rsidR="00551583">
        <w:rPr>
          <w:rFonts w:ascii="標楷體" w:eastAsia="標楷體" w:hAnsi="標楷體" w:hint="eastAsia"/>
          <w:color w:val="444444"/>
          <w:sz w:val="28"/>
          <w:szCs w:val="28"/>
          <w:shd w:val="clear" w:color="auto" w:fill="FFFFFF"/>
        </w:rPr>
        <w:t>的</w:t>
      </w:r>
      <w:r w:rsidR="00E124F7" w:rsidRPr="00684EA4">
        <w:rPr>
          <w:rFonts w:ascii="標楷體" w:eastAsia="標楷體" w:hAnsi="標楷體" w:hint="eastAsia"/>
          <w:color w:val="444444"/>
          <w:sz w:val="28"/>
          <w:szCs w:val="28"/>
          <w:shd w:val="clear" w:color="auto" w:fill="FFFFFF"/>
        </w:rPr>
        <w:t>安</w:t>
      </w:r>
      <w:r w:rsidR="00551583">
        <w:rPr>
          <w:rFonts w:ascii="標楷體" w:eastAsia="標楷體" w:hAnsi="標楷體" w:hint="eastAsia"/>
          <w:color w:val="444444"/>
          <w:sz w:val="28"/>
          <w:szCs w:val="28"/>
          <w:shd w:val="clear" w:color="auto" w:fill="FFFFFF"/>
        </w:rPr>
        <w:t xml:space="preserve"> </w:t>
      </w:r>
    </w:p>
    <w:p w:rsidR="00EE17F5" w:rsidRDefault="00551583"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裝同意。若違反規定造成平板電腦故障，須自行負擔送修費用。</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三、借用者須尊重智慧財產權，使用平板電腦應遵守著作權保護及各種法律規定：</w:t>
      </w:r>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若因借用人之故意或過失導致觸犯法規者，應自行承擔法律責任。</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四、平板電腦應用於教師教學及學生自主學習，嚴禁學生使用</w:t>
      </w:r>
      <w:proofErr w:type="gramStart"/>
      <w:r w:rsidR="00E124F7" w:rsidRPr="00684EA4">
        <w:rPr>
          <w:rFonts w:ascii="標楷體" w:eastAsia="標楷體" w:hAnsi="標楷體" w:hint="eastAsia"/>
          <w:color w:val="444444"/>
          <w:sz w:val="28"/>
          <w:szCs w:val="28"/>
          <w:shd w:val="clear" w:color="auto" w:fill="FFFFFF"/>
        </w:rPr>
        <w:t>於線上遊戲</w:t>
      </w:r>
      <w:proofErr w:type="gramEnd"/>
      <w:r w:rsidR="00E124F7" w:rsidRPr="00684EA4">
        <w:rPr>
          <w:rFonts w:ascii="標楷體" w:eastAsia="標楷體" w:hAnsi="標楷體" w:hint="eastAsia"/>
          <w:color w:val="444444"/>
          <w:sz w:val="28"/>
          <w:szCs w:val="28"/>
          <w:shd w:val="clear" w:color="auto" w:fill="FFFFFF"/>
        </w:rPr>
        <w:t>、聊天交</w:t>
      </w:r>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友，或與學習活動無關之事；若經察覺借用人違反本項規定，即刻取消其借用</w:t>
      </w:r>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權利，收回平板電腦。</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五、任課教師負有監督學生於課間正確使用平板電腦及維護設備完好之義務。</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六、平板電腦為輔助學習工具，於課堂中未取得授課教師之允許，學生不得自行</w:t>
      </w:r>
      <w:proofErr w:type="gramStart"/>
      <w:r w:rsidR="00E124F7" w:rsidRPr="00684EA4">
        <w:rPr>
          <w:rFonts w:ascii="標楷體" w:eastAsia="標楷體" w:hAnsi="標楷體" w:hint="eastAsia"/>
          <w:color w:val="444444"/>
          <w:sz w:val="28"/>
          <w:szCs w:val="28"/>
          <w:shd w:val="clear" w:color="auto" w:fill="FFFFFF"/>
        </w:rPr>
        <w:t>擅</w:t>
      </w:r>
      <w:proofErr w:type="gramEnd"/>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用設備。於課堂中使用該設備時，僅限於該堂課有關之學習活動，不得從事無</w:t>
      </w:r>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關該堂課程之利用。如違反本規定經任課教師反應者取消其借用權利。</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rPr>
        <w:lastRenderedPageBreak/>
        <w:br/>
      </w:r>
      <w:r w:rsidR="00E124F7" w:rsidRPr="00684EA4">
        <w:rPr>
          <w:rFonts w:ascii="標楷體" w:eastAsia="標楷體" w:hAnsi="標楷體" w:hint="eastAsia"/>
          <w:color w:val="444444"/>
          <w:sz w:val="28"/>
          <w:szCs w:val="28"/>
          <w:shd w:val="clear" w:color="auto" w:fill="FFFFFF"/>
        </w:rPr>
        <w:t>參、損壞、遺失處理與賠償：</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一、使用設備發生故障或無法順利運作時，應主動通知資訊</w:t>
      </w:r>
      <w:r w:rsidR="00314A45">
        <w:rPr>
          <w:rFonts w:ascii="標楷體" w:eastAsia="標楷體" w:hAnsi="標楷體" w:hint="eastAsia"/>
          <w:color w:val="444444"/>
          <w:sz w:val="28"/>
          <w:szCs w:val="28"/>
          <w:shd w:val="clear" w:color="auto" w:fill="FFFFFF"/>
        </w:rPr>
        <w:t>小組</w:t>
      </w:r>
      <w:r w:rsidR="00E124F7" w:rsidRPr="00684EA4">
        <w:rPr>
          <w:rFonts w:ascii="標楷體" w:eastAsia="標楷體" w:hAnsi="標楷體" w:hint="eastAsia"/>
          <w:color w:val="444444"/>
          <w:sz w:val="28"/>
          <w:szCs w:val="28"/>
          <w:shd w:val="clear" w:color="auto" w:fill="FFFFFF"/>
        </w:rPr>
        <w:t>並將設備歸還，交</w:t>
      </w:r>
    </w:p>
    <w:p w:rsidR="00EE17F5"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由校方資訊人員檢視。若有下列情況時，應負賠償責任：</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1. 設備於借用期間因使用不當以致損壞時，送廠維修之費用。</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2. 相關配件不慎遺失或損壞時。</w:t>
      </w:r>
      <w:r w:rsidR="00E124F7" w:rsidRPr="00684EA4">
        <w:rPr>
          <w:rFonts w:ascii="標楷體" w:eastAsia="標楷體" w:hAnsi="標楷體" w:hint="eastAsia"/>
          <w:color w:val="444444"/>
          <w:sz w:val="28"/>
          <w:szCs w:val="28"/>
        </w:rPr>
        <w:br/>
      </w: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3. 設備若遺失或損壞程度無法修復時，借用者</w:t>
      </w:r>
      <w:proofErr w:type="gramStart"/>
      <w:r w:rsidR="00E124F7" w:rsidRPr="00684EA4">
        <w:rPr>
          <w:rFonts w:ascii="標楷體" w:eastAsia="標楷體" w:hAnsi="標楷體" w:hint="eastAsia"/>
          <w:color w:val="444444"/>
          <w:sz w:val="28"/>
          <w:szCs w:val="28"/>
          <w:shd w:val="clear" w:color="auto" w:fill="FFFFFF"/>
        </w:rPr>
        <w:t>應購同</w:t>
      </w:r>
      <w:proofErr w:type="gramEnd"/>
      <w:r w:rsidR="00E124F7" w:rsidRPr="00684EA4">
        <w:rPr>
          <w:rFonts w:ascii="標楷體" w:eastAsia="標楷體" w:hAnsi="標楷體" w:hint="eastAsia"/>
          <w:color w:val="444444"/>
          <w:sz w:val="28"/>
          <w:szCs w:val="28"/>
          <w:shd w:val="clear" w:color="auto" w:fill="FFFFFF"/>
        </w:rPr>
        <w:t>型設備賠償或以原設備購</w:t>
      </w:r>
      <w:r>
        <w:rPr>
          <w:rFonts w:ascii="標楷體" w:eastAsia="標楷體" w:hAnsi="標楷體" w:hint="eastAsia"/>
          <w:color w:val="444444"/>
          <w:sz w:val="28"/>
          <w:szCs w:val="28"/>
          <w:shd w:val="clear" w:color="auto" w:fill="FFFFFF"/>
        </w:rPr>
        <w:t xml:space="preserve"> </w:t>
      </w:r>
    </w:p>
    <w:p w:rsidR="00684EA4" w:rsidRPr="00684EA4" w:rsidRDefault="00EE17F5" w:rsidP="00684EA4">
      <w:pPr>
        <w:snapToGrid w:val="0"/>
        <w:spacing w:line="400" w:lineRule="atLeast"/>
        <w:rPr>
          <w:rFonts w:ascii="標楷體" w:eastAsia="標楷體" w:hAnsi="標楷體"/>
          <w:color w:val="444444"/>
          <w:sz w:val="28"/>
          <w:szCs w:val="28"/>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買金額</w:t>
      </w:r>
      <w:r w:rsidR="00551583">
        <w:rPr>
          <w:rFonts w:ascii="標楷體" w:eastAsia="標楷體" w:hAnsi="標楷體" w:hint="eastAsia"/>
          <w:color w:val="444444"/>
          <w:sz w:val="28"/>
          <w:szCs w:val="28"/>
          <w:shd w:val="clear" w:color="auto" w:fill="FFFFFF"/>
        </w:rPr>
        <w:t>進行</w:t>
      </w:r>
      <w:r w:rsidR="00E124F7" w:rsidRPr="00684EA4">
        <w:rPr>
          <w:rFonts w:ascii="標楷體" w:eastAsia="標楷體" w:hAnsi="標楷體" w:hint="eastAsia"/>
          <w:color w:val="444444"/>
          <w:sz w:val="28"/>
          <w:szCs w:val="28"/>
          <w:shd w:val="clear" w:color="auto" w:fill="FFFFFF"/>
        </w:rPr>
        <w:t>賠償。</w:t>
      </w:r>
    </w:p>
    <w:p w:rsidR="00EE17F5" w:rsidRDefault="00E124F7" w:rsidP="00684EA4">
      <w:pPr>
        <w:snapToGrid w:val="0"/>
        <w:spacing w:line="400" w:lineRule="atLeast"/>
        <w:rPr>
          <w:rFonts w:ascii="標楷體" w:eastAsia="標楷體" w:hAnsi="標楷體"/>
          <w:color w:val="444444"/>
          <w:sz w:val="28"/>
          <w:szCs w:val="28"/>
          <w:shd w:val="clear" w:color="auto" w:fill="FFFFFF"/>
        </w:rPr>
      </w:pPr>
      <w:r w:rsidRPr="00684EA4">
        <w:rPr>
          <w:rFonts w:ascii="標楷體" w:eastAsia="標楷體" w:hAnsi="標楷體" w:hint="eastAsia"/>
          <w:color w:val="444444"/>
          <w:sz w:val="28"/>
          <w:szCs w:val="28"/>
        </w:rPr>
        <w:br/>
      </w:r>
      <w:r w:rsidRPr="00684EA4">
        <w:rPr>
          <w:rFonts w:ascii="標楷體" w:eastAsia="標楷體" w:hAnsi="標楷體" w:hint="eastAsia"/>
          <w:color w:val="444444"/>
          <w:sz w:val="28"/>
          <w:szCs w:val="28"/>
          <w:shd w:val="clear" w:color="auto" w:fill="FFFFFF"/>
        </w:rPr>
        <w:t>肆、其他注意事項：</w:t>
      </w:r>
      <w:r w:rsidRPr="00684EA4">
        <w:rPr>
          <w:rFonts w:ascii="標楷體" w:eastAsia="標楷體" w:hAnsi="標楷體" w:hint="eastAsia"/>
          <w:color w:val="444444"/>
          <w:sz w:val="28"/>
          <w:szCs w:val="28"/>
        </w:rPr>
        <w:br/>
      </w:r>
      <w:r w:rsidRPr="00684EA4">
        <w:rPr>
          <w:rFonts w:ascii="標楷體" w:eastAsia="標楷體" w:hAnsi="標楷體" w:hint="eastAsia"/>
          <w:color w:val="444444"/>
          <w:sz w:val="28"/>
          <w:szCs w:val="28"/>
          <w:shd w:val="clear" w:color="auto" w:fill="FFFFFF"/>
        </w:rPr>
        <w:t>一、遇有特殊情形，資訊教師有權通知借用單位提前歸還借用之設備，借用者不得</w:t>
      </w:r>
    </w:p>
    <w:p w:rsidR="00F04E1F" w:rsidRDefault="00EE17F5" w:rsidP="00684EA4">
      <w:pPr>
        <w:snapToGrid w:val="0"/>
        <w:spacing w:line="400" w:lineRule="atLeast"/>
        <w:rPr>
          <w:rFonts w:ascii="標楷體" w:eastAsia="標楷體" w:hAnsi="標楷體"/>
          <w:color w:val="444444"/>
          <w:sz w:val="28"/>
          <w:szCs w:val="28"/>
          <w:shd w:val="clear" w:color="auto" w:fill="FFFFFF"/>
        </w:rPr>
      </w:pPr>
      <w:r>
        <w:rPr>
          <w:rFonts w:ascii="標楷體" w:eastAsia="標楷體" w:hAnsi="標楷體" w:hint="eastAsia"/>
          <w:color w:val="444444"/>
          <w:sz w:val="28"/>
          <w:szCs w:val="28"/>
          <w:shd w:val="clear" w:color="auto" w:fill="FFFFFF"/>
        </w:rPr>
        <w:t xml:space="preserve">    </w:t>
      </w:r>
      <w:r w:rsidR="00E124F7" w:rsidRPr="00684EA4">
        <w:rPr>
          <w:rFonts w:ascii="標楷體" w:eastAsia="標楷體" w:hAnsi="標楷體" w:hint="eastAsia"/>
          <w:color w:val="444444"/>
          <w:sz w:val="28"/>
          <w:szCs w:val="28"/>
          <w:shd w:val="clear" w:color="auto" w:fill="FFFFFF"/>
        </w:rPr>
        <w:t>異議，並需配合辦理。</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二、本要點未盡事宜，得依相關法令規定辦理。</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三、借用人應了解本辦法所訂定之借用人之權利與義務，方得進行借用。</w:t>
      </w:r>
      <w:r w:rsidR="00E124F7" w:rsidRPr="00684EA4">
        <w:rPr>
          <w:rFonts w:ascii="標楷體" w:eastAsia="標楷體" w:hAnsi="標楷體" w:hint="eastAsia"/>
          <w:color w:val="444444"/>
          <w:sz w:val="28"/>
          <w:szCs w:val="28"/>
        </w:rPr>
        <w:br/>
      </w:r>
      <w:r w:rsidR="00E124F7" w:rsidRPr="00684EA4">
        <w:rPr>
          <w:rFonts w:ascii="標楷體" w:eastAsia="標楷體" w:hAnsi="標楷體" w:hint="eastAsia"/>
          <w:color w:val="444444"/>
          <w:sz w:val="28"/>
          <w:szCs w:val="28"/>
          <w:shd w:val="clear" w:color="auto" w:fill="FFFFFF"/>
        </w:rPr>
        <w:t>四、本辦法經校長核定後公告實施，修正時亦同。</w:t>
      </w:r>
    </w:p>
    <w:p w:rsidR="00DE2DA8" w:rsidRDefault="00DE2DA8" w:rsidP="00684EA4">
      <w:pPr>
        <w:snapToGrid w:val="0"/>
        <w:spacing w:line="400" w:lineRule="atLeast"/>
        <w:rPr>
          <w:rFonts w:ascii="標楷體" w:eastAsia="標楷體" w:hAnsi="標楷體"/>
          <w:sz w:val="28"/>
          <w:szCs w:val="28"/>
        </w:rPr>
      </w:pPr>
    </w:p>
    <w:p w:rsidR="00DE2DA8" w:rsidRPr="00684EA4" w:rsidRDefault="007765DB" w:rsidP="00684EA4">
      <w:pPr>
        <w:snapToGrid w:val="0"/>
        <w:spacing w:line="400" w:lineRule="atLeast"/>
        <w:rPr>
          <w:rFonts w:ascii="標楷體" w:eastAsia="標楷體" w:hAnsi="標楷體"/>
          <w:sz w:val="28"/>
          <w:szCs w:val="28"/>
        </w:rPr>
      </w:pPr>
      <w:r>
        <w:rPr>
          <w:noProof/>
        </w:rPr>
        <w:drawing>
          <wp:anchor distT="0" distB="0" distL="114300" distR="114300" simplePos="0" relativeHeight="251661312" behindDoc="0" locked="0" layoutInCell="1" allowOverlap="1" wp14:anchorId="60D17336" wp14:editId="5E3DC963">
            <wp:simplePos x="0" y="0"/>
            <wp:positionH relativeFrom="margin">
              <wp:posOffset>770890</wp:posOffset>
            </wp:positionH>
            <wp:positionV relativeFrom="paragraph">
              <wp:posOffset>514350</wp:posOffset>
            </wp:positionV>
            <wp:extent cx="5467691" cy="3076571"/>
            <wp:effectExtent l="190500" t="133350" r="133350" b="181610"/>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6" r="16"/>
                    <a:stretch>
                      <a:fillRect/>
                    </a:stretch>
                  </pic:blipFill>
                  <pic:spPr>
                    <a:xfrm>
                      <a:off x="0" y="0"/>
                      <a:ext cx="5467691" cy="3076571"/>
                    </a:xfrm>
                    <a:prstGeom prst="rect">
                      <a:avLst/>
                    </a:prstGeom>
                    <a:noFill/>
                    <a:ln>
                      <a:noFill/>
                      <a:prstDash/>
                    </a:ln>
                    <a:effectLst>
                      <a:outerShdw blurRad="152400" dist="38098" dir="7799737" algn="tl">
                        <a:srgbClr val="000000"/>
                      </a:outerShdw>
                    </a:effectLst>
                  </pic:spPr>
                </pic:pic>
              </a:graphicData>
            </a:graphic>
          </wp:anchor>
        </w:drawing>
      </w:r>
    </w:p>
    <w:sectPr w:rsidR="00DE2DA8" w:rsidRPr="00684EA4" w:rsidSect="00684EA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CEF" w:rsidRDefault="00103CEF" w:rsidP="002925B9">
      <w:r>
        <w:separator/>
      </w:r>
    </w:p>
  </w:endnote>
  <w:endnote w:type="continuationSeparator" w:id="0">
    <w:p w:rsidR="00103CEF" w:rsidRDefault="00103CEF" w:rsidP="002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CEF" w:rsidRDefault="00103CEF" w:rsidP="002925B9">
      <w:r>
        <w:separator/>
      </w:r>
    </w:p>
  </w:footnote>
  <w:footnote w:type="continuationSeparator" w:id="0">
    <w:p w:rsidR="00103CEF" w:rsidRDefault="00103CEF" w:rsidP="0029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9AE"/>
    <w:multiLevelType w:val="hybridMultilevel"/>
    <w:tmpl w:val="B8BEE16A"/>
    <w:lvl w:ilvl="0" w:tplc="7EB8C9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8A5C9B"/>
    <w:multiLevelType w:val="hybridMultilevel"/>
    <w:tmpl w:val="15F234F4"/>
    <w:lvl w:ilvl="0" w:tplc="E4B0BAA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F7"/>
    <w:rsid w:val="000308ED"/>
    <w:rsid w:val="000661B1"/>
    <w:rsid w:val="00103CEF"/>
    <w:rsid w:val="002471B9"/>
    <w:rsid w:val="0026359E"/>
    <w:rsid w:val="002925B9"/>
    <w:rsid w:val="00314A45"/>
    <w:rsid w:val="004E08EB"/>
    <w:rsid w:val="00516404"/>
    <w:rsid w:val="00526227"/>
    <w:rsid w:val="00551583"/>
    <w:rsid w:val="00684EA4"/>
    <w:rsid w:val="007765DB"/>
    <w:rsid w:val="00840D03"/>
    <w:rsid w:val="00A82E56"/>
    <w:rsid w:val="00AF049A"/>
    <w:rsid w:val="00B57C77"/>
    <w:rsid w:val="00D35C42"/>
    <w:rsid w:val="00D9018C"/>
    <w:rsid w:val="00DE2DA8"/>
    <w:rsid w:val="00E124F7"/>
    <w:rsid w:val="00EE17F5"/>
    <w:rsid w:val="00F04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F03C"/>
  <w15:chartTrackingRefBased/>
  <w15:docId w15:val="{4ADC4BAD-6C6A-4EE9-8F55-E1E66E4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B9"/>
    <w:pPr>
      <w:tabs>
        <w:tab w:val="center" w:pos="4153"/>
        <w:tab w:val="right" w:pos="8306"/>
      </w:tabs>
      <w:snapToGrid w:val="0"/>
    </w:pPr>
    <w:rPr>
      <w:sz w:val="20"/>
      <w:szCs w:val="20"/>
    </w:rPr>
  </w:style>
  <w:style w:type="character" w:customStyle="1" w:styleId="a4">
    <w:name w:val="頁首 字元"/>
    <w:basedOn w:val="a0"/>
    <w:link w:val="a3"/>
    <w:uiPriority w:val="99"/>
    <w:rsid w:val="002925B9"/>
    <w:rPr>
      <w:sz w:val="20"/>
      <w:szCs w:val="20"/>
    </w:rPr>
  </w:style>
  <w:style w:type="paragraph" w:styleId="a5">
    <w:name w:val="footer"/>
    <w:basedOn w:val="a"/>
    <w:link w:val="a6"/>
    <w:uiPriority w:val="99"/>
    <w:unhideWhenUsed/>
    <w:rsid w:val="002925B9"/>
    <w:pPr>
      <w:tabs>
        <w:tab w:val="center" w:pos="4153"/>
        <w:tab w:val="right" w:pos="8306"/>
      </w:tabs>
      <w:snapToGrid w:val="0"/>
    </w:pPr>
    <w:rPr>
      <w:sz w:val="20"/>
      <w:szCs w:val="20"/>
    </w:rPr>
  </w:style>
  <w:style w:type="character" w:customStyle="1" w:styleId="a6">
    <w:name w:val="頁尾 字元"/>
    <w:basedOn w:val="a0"/>
    <w:link w:val="a5"/>
    <w:uiPriority w:val="99"/>
    <w:rsid w:val="002925B9"/>
    <w:rPr>
      <w:sz w:val="20"/>
      <w:szCs w:val="20"/>
    </w:rPr>
  </w:style>
  <w:style w:type="paragraph" w:styleId="a7">
    <w:name w:val="List Paragraph"/>
    <w:basedOn w:val="a"/>
    <w:uiPriority w:val="34"/>
    <w:qFormat/>
    <w:rsid w:val="00684EA4"/>
    <w:pPr>
      <w:ind w:leftChars="200" w:left="480"/>
    </w:pPr>
  </w:style>
  <w:style w:type="character" w:styleId="a8">
    <w:name w:val="Hyperlink"/>
    <w:basedOn w:val="a0"/>
    <w:uiPriority w:val="99"/>
    <w:unhideWhenUsed/>
    <w:rsid w:val="002471B9"/>
    <w:rPr>
      <w:color w:val="0563C1" w:themeColor="hyperlink"/>
      <w:u w:val="single"/>
    </w:rPr>
  </w:style>
  <w:style w:type="character" w:styleId="a9">
    <w:name w:val="Unresolved Mention"/>
    <w:basedOn w:val="a0"/>
    <w:uiPriority w:val="99"/>
    <w:semiHidden/>
    <w:unhideWhenUsed/>
    <w:rsid w:val="0024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kz65gPDzfMLVXRQkWHbQx1v0glIsehn7uKc7FNX_Rg/edit?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1DDE-CAC8-4098-95CE-81386213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2022-08-15T05:13:00Z</dcterms:created>
  <dcterms:modified xsi:type="dcterms:W3CDTF">2022-09-30T05:21:00Z</dcterms:modified>
</cp:coreProperties>
</file>